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6" w:line="219" w:lineRule="auto"/>
        <w:ind w:left="286"/>
        <w:rPr>
          <w:sz w:val="45"/>
          <w:szCs w:val="45"/>
        </w:rPr>
      </w:pPr>
      <w:r>
        <w:rPr>
          <w:b/>
          <w:bCs/>
          <w:spacing w:val="-17"/>
          <w:sz w:val="45"/>
          <w:szCs w:val="45"/>
        </w:rPr>
        <w:t>第六届“节水在身边”全国短视频大赛通知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1" w:line="354" w:lineRule="auto"/>
        <w:ind w:left="10" w:right="53" w:firstLine="639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为深入贯彻落实习近平总书记“节水优先、空间均衡、系统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治理、两手发力”治水思路和关于治水重要论述精神，践行节水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优先方针，落实《节约用水条例》等有关部署要求，特举办第六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届“节水在身边”全国短视频大赛。具体通</w:t>
      </w:r>
      <w:r>
        <w:rPr>
          <w:rFonts w:ascii="FangSong" w:hAnsi="FangSong" w:eastAsia="FangSong" w:cs="FangSong"/>
          <w:spacing w:val="5"/>
          <w:sz w:val="31"/>
          <w:szCs w:val="31"/>
        </w:rPr>
        <w:t>知如下。</w:t>
      </w:r>
    </w:p>
    <w:p>
      <w:pPr>
        <w:spacing w:line="222" w:lineRule="auto"/>
        <w:ind w:left="65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一、组织机构</w:t>
      </w:r>
    </w:p>
    <w:p>
      <w:pPr>
        <w:spacing w:before="215" w:line="345" w:lineRule="auto"/>
        <w:ind w:left="2259" w:right="1557" w:hanging="160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主办单位：中国水利水电出版传媒集团有限公司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水利部节约用水促进中心</w:t>
      </w:r>
    </w:p>
    <w:p>
      <w:pPr>
        <w:spacing w:before="2" w:line="220" w:lineRule="auto"/>
        <w:ind w:left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承办单位：北京中水传媒文化有限公司</w:t>
      </w:r>
    </w:p>
    <w:p>
      <w:pPr>
        <w:spacing w:before="219" w:line="221" w:lineRule="auto"/>
        <w:ind w:left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支持单位：水利部宣传教育中心</w:t>
      </w:r>
    </w:p>
    <w:p>
      <w:pPr>
        <w:spacing w:before="222" w:line="222" w:lineRule="auto"/>
        <w:ind w:left="227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水利部科技推广中心</w:t>
      </w:r>
    </w:p>
    <w:p>
      <w:pPr>
        <w:spacing w:before="217" w:line="222" w:lineRule="auto"/>
        <w:ind w:left="23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</w:rPr>
        <w:t>中国水利学会</w:t>
      </w:r>
    </w:p>
    <w:p>
      <w:pPr>
        <w:spacing w:before="234" w:line="221" w:lineRule="auto"/>
        <w:ind w:left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平台支持：抖音短视频</w:t>
      </w:r>
    </w:p>
    <w:p>
      <w:pPr>
        <w:spacing w:before="220" w:line="222" w:lineRule="auto"/>
        <w:ind w:left="65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二、参赛内容</w:t>
      </w:r>
    </w:p>
    <w:p>
      <w:pPr>
        <w:spacing w:before="192" w:line="359" w:lineRule="auto"/>
        <w:ind w:left="10" w:right="40" w:firstLine="63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大赛设置“节水在身边”主题和“节水新技术</w:t>
      </w:r>
      <w:r>
        <w:rPr>
          <w:rFonts w:ascii="FangSong" w:hAnsi="FangSong" w:eastAsia="FangSong" w:cs="FangSong"/>
          <w:spacing w:val="3"/>
          <w:sz w:val="31"/>
          <w:szCs w:val="31"/>
        </w:rPr>
        <w:t>”专题两项内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容，面向全社会开展，政府机关、科研院所、企事业单位、学会</w:t>
      </w:r>
    </w:p>
    <w:p>
      <w:pPr>
        <w:spacing w:line="359" w:lineRule="auto"/>
        <w:rPr>
          <w:rFonts w:ascii="FangSong" w:hAnsi="FangSong" w:eastAsia="FangSong" w:cs="FangSong"/>
          <w:sz w:val="31"/>
          <w:szCs w:val="31"/>
        </w:rPr>
        <w:sectPr>
          <w:footerReference r:id="rId3" w:type="default"/>
          <w:pgSz w:w="11560" w:h="16490"/>
          <w:pgMar w:top="1401" w:right="1169" w:bottom="1235" w:left="1529" w:header="0" w:footer="1109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2"/>
          <w:sz w:val="31"/>
          <w:szCs w:val="31"/>
        </w:rPr>
        <w:t>协会、团队及个人均可参赛。</w:t>
      </w:r>
    </w:p>
    <w:p>
      <w:pPr>
        <w:spacing w:before="212"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三、参与方式</w:t>
      </w:r>
    </w:p>
    <w:p>
      <w:pPr>
        <w:pStyle w:val="2"/>
        <w:spacing w:before="194" w:line="359" w:lineRule="auto"/>
        <w:ind w:left="19" w:right="175" w:firstLine="6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2"/>
          <w:sz w:val="31"/>
          <w:szCs w:val="31"/>
        </w:rPr>
        <w:t>2025年3月22日至7月31日，活动参与者通过手机拍摄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制作短视频，发布到抖音</w:t>
      </w:r>
      <w:r>
        <w:rPr>
          <w:sz w:val="31"/>
          <w:szCs w:val="31"/>
        </w:rPr>
        <w:t>APP</w:t>
      </w:r>
      <w:r>
        <w:rPr>
          <w:spacing w:val="5"/>
          <w:sz w:val="31"/>
          <w:szCs w:val="31"/>
        </w:rPr>
        <w:t>,</w:t>
      </w:r>
      <w:r>
        <w:rPr>
          <w:spacing w:val="6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具体流程如下：</w:t>
      </w:r>
    </w:p>
    <w:p>
      <w:pPr>
        <w:spacing w:line="220" w:lineRule="auto"/>
        <w:ind w:left="639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1.   </w:t>
      </w:r>
      <w:r>
        <w:rPr>
          <w:rFonts w:ascii="FangSong" w:hAnsi="FangSong" w:eastAsia="FangSong" w:cs="FangSong"/>
          <w:spacing w:val="6"/>
          <w:sz w:val="31"/>
          <w:szCs w:val="31"/>
        </w:rPr>
        <w:t>账号开通：下载抖音</w:t>
      </w:r>
      <w:r>
        <w:rPr>
          <w:rFonts w:ascii="Times New Roman" w:hAnsi="Times New Roman" w:eastAsia="Times New Roman" w:cs="Times New Roman"/>
          <w:sz w:val="31"/>
          <w:szCs w:val="31"/>
        </w:rPr>
        <w:t>APP</w:t>
      </w:r>
      <w:r>
        <w:rPr>
          <w:rFonts w:ascii="FangSong" w:hAnsi="FangSong" w:eastAsia="FangSong" w:cs="FangSong"/>
          <w:spacing w:val="6"/>
          <w:sz w:val="31"/>
          <w:szCs w:val="31"/>
        </w:rPr>
        <w:t>并注册成功。</w:t>
      </w:r>
    </w:p>
    <w:p>
      <w:pPr>
        <w:pStyle w:val="2"/>
        <w:spacing w:before="240" w:line="220" w:lineRule="auto"/>
        <w:ind w:left="639"/>
        <w:rPr>
          <w:rFonts w:ascii="FangSong" w:hAnsi="FangSong" w:eastAsia="FangSong" w:cs="FangSong"/>
          <w:sz w:val="31"/>
          <w:szCs w:val="31"/>
        </w:rPr>
      </w:pPr>
      <w:r>
        <w:rPr>
          <w:spacing w:val="3"/>
          <w:sz w:val="31"/>
          <w:szCs w:val="31"/>
        </w:rPr>
        <w:t>2.</w:t>
      </w:r>
      <w:r>
        <w:rPr>
          <w:spacing w:val="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视频制作：符合短视频传播特点，鼓励作品创新。</w:t>
      </w:r>
    </w:p>
    <w:p>
      <w:pPr>
        <w:pStyle w:val="2"/>
        <w:spacing w:before="188" w:line="324" w:lineRule="auto"/>
        <w:ind w:left="19" w:right="64" w:firstLine="619"/>
        <w:rPr>
          <w:rFonts w:ascii="FangSong" w:hAnsi="FangSong" w:eastAsia="FangSong" w:cs="FangSong"/>
          <w:sz w:val="31"/>
          <w:szCs w:val="31"/>
        </w:rPr>
      </w:pPr>
      <w:r>
        <w:rPr>
          <w:spacing w:val="6"/>
          <w:sz w:val="31"/>
          <w:szCs w:val="31"/>
        </w:rPr>
        <w:t>3.</w:t>
      </w:r>
      <w:r>
        <w:rPr>
          <w:spacing w:val="6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视频上传：拍摄剪辑完成后上传到抖音账号，并为创作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的短视频作品命名。发布时请在文案编辑中添加话题词“#</w:t>
      </w:r>
      <w:r>
        <w:rPr>
          <w:rFonts w:ascii="FangSong" w:hAnsi="FangSong" w:eastAsia="FangSong" w:cs="FangSong"/>
          <w:spacing w:val="6"/>
          <w:sz w:val="31"/>
          <w:szCs w:val="31"/>
        </w:rPr>
        <w:t>节水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在身边”或“#节水新技术”+作品名(例如：#节水在身边节水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0"/>
          <w:sz w:val="31"/>
          <w:szCs w:val="31"/>
        </w:rPr>
        <w:t>小故事；#节水新技术节水喷淋小能手)。</w:t>
      </w:r>
    </w:p>
    <w:p>
      <w:pPr>
        <w:pStyle w:val="2"/>
        <w:spacing w:before="207" w:line="292" w:lineRule="auto"/>
        <w:ind w:left="19" w:right="99" w:firstLine="619"/>
        <w:rPr>
          <w:rFonts w:ascii="FangSong" w:hAnsi="FangSong" w:eastAsia="FangSong" w:cs="FangSong"/>
          <w:sz w:val="31"/>
          <w:szCs w:val="31"/>
        </w:rPr>
      </w:pPr>
      <w:r>
        <w:rPr>
          <w:spacing w:val="7"/>
          <w:sz w:val="31"/>
          <w:szCs w:val="31"/>
        </w:rPr>
        <w:t xml:space="preserve">4. </w:t>
      </w:r>
      <w:r>
        <w:rPr>
          <w:rFonts w:ascii="FangSong" w:hAnsi="FangSong" w:eastAsia="FangSong" w:cs="FangSong"/>
          <w:spacing w:val="7"/>
          <w:sz w:val="31"/>
          <w:szCs w:val="31"/>
        </w:rPr>
        <w:t>作品报送：参赛作品需上传抖音平台；同时将参赛回执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通过电子邮件发送至赛事联系邮箱。</w:t>
      </w:r>
    </w:p>
    <w:p>
      <w:pPr>
        <w:spacing w:before="207" w:line="222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四、作品要求</w:t>
      </w:r>
    </w:p>
    <w:p>
      <w:pPr>
        <w:spacing w:before="216" w:line="309" w:lineRule="auto"/>
        <w:ind w:left="19" w:right="74" w:firstLine="6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"/>
          <w:sz w:val="31"/>
          <w:szCs w:val="31"/>
        </w:rPr>
        <w:t>1.</w:t>
      </w:r>
      <w:r>
        <w:rPr>
          <w:rFonts w:ascii="FangSong" w:hAnsi="FangSong" w:eastAsia="FangSong" w:cs="FangSong"/>
          <w:spacing w:val="-6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“节水在身边”主题赛事内容要求：普及节水</w:t>
      </w:r>
      <w:r>
        <w:rPr>
          <w:rFonts w:ascii="FangSong" w:hAnsi="FangSong" w:eastAsia="FangSong" w:cs="FangSong"/>
          <w:spacing w:val="-2"/>
          <w:sz w:val="31"/>
          <w:szCs w:val="31"/>
        </w:rPr>
        <w:t>知识、传播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节水理念、倡导节水方法，宣传《公民节约用水行为规范》《节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约用水条例》,推动水资源集约节约利用。</w:t>
      </w:r>
    </w:p>
    <w:p>
      <w:pPr>
        <w:spacing w:before="229" w:line="286" w:lineRule="auto"/>
        <w:ind w:left="19" w:right="84" w:firstLine="6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"/>
          <w:sz w:val="31"/>
          <w:szCs w:val="31"/>
        </w:rPr>
        <w:t>2.</w:t>
      </w:r>
      <w:r>
        <w:rPr>
          <w:rFonts w:ascii="FangSong" w:hAnsi="FangSong" w:eastAsia="FangSong" w:cs="FangSong"/>
          <w:spacing w:val="-6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“节水新技术”专题赛事内容要求：普及节水新知识，推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广节水新技术，传播节水新理念。</w:t>
      </w:r>
    </w:p>
    <w:p>
      <w:pPr>
        <w:pStyle w:val="2"/>
        <w:spacing w:before="226" w:line="220" w:lineRule="auto"/>
        <w:ind w:left="639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3.</w:t>
      </w:r>
      <w:r>
        <w:rPr>
          <w:rFonts w:ascii="FangSong" w:hAnsi="FangSong" w:eastAsia="FangSong" w:cs="FangSong"/>
          <w:spacing w:val="2"/>
          <w:sz w:val="31"/>
          <w:szCs w:val="31"/>
        </w:rPr>
        <w:t>作品格式要求：视频格式为高清</w:t>
      </w:r>
      <w:r>
        <w:rPr>
          <w:rFonts w:ascii="FangSong" w:hAnsi="FangSong" w:eastAsia="FangSong" w:cs="FangSong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spacing w:val="2"/>
          <w:sz w:val="31"/>
          <w:szCs w:val="31"/>
        </w:rPr>
        <w:t>。</w:t>
      </w:r>
    </w:p>
    <w:p>
      <w:pPr>
        <w:pStyle w:val="2"/>
        <w:spacing w:before="189" w:line="289" w:lineRule="auto"/>
        <w:ind w:left="19" w:firstLine="619"/>
        <w:rPr>
          <w:rFonts w:ascii="FangSong" w:hAnsi="FangSong" w:eastAsia="FangSong" w:cs="FangSong"/>
          <w:sz w:val="31"/>
          <w:szCs w:val="31"/>
        </w:rPr>
      </w:pPr>
      <w:r>
        <w:rPr>
          <w:spacing w:val="3"/>
          <w:sz w:val="31"/>
          <w:szCs w:val="31"/>
        </w:rPr>
        <w:t>4.</w:t>
      </w:r>
      <w:r>
        <w:rPr>
          <w:rFonts w:ascii="FangSong" w:hAnsi="FangSong" w:eastAsia="FangSong" w:cs="FangSong"/>
          <w:spacing w:val="3"/>
          <w:sz w:val="31"/>
          <w:szCs w:val="31"/>
        </w:rPr>
        <w:t>作品制作要求：作品须原创，严禁抄袭，鼓励本</w:t>
      </w:r>
      <w:r>
        <w:rPr>
          <w:rFonts w:ascii="FangSong" w:hAnsi="FangSong" w:eastAsia="FangSong" w:cs="FangSong"/>
          <w:spacing w:val="2"/>
          <w:sz w:val="31"/>
          <w:szCs w:val="31"/>
        </w:rPr>
        <w:t>年度新创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作作品参赛，谢绝已参加往届赛事的作品再次参赛；不限体裁、</w:t>
      </w:r>
    </w:p>
    <w:p>
      <w:pPr>
        <w:spacing w:line="289" w:lineRule="auto"/>
        <w:rPr>
          <w:rFonts w:ascii="FangSong" w:hAnsi="FangSong" w:eastAsia="FangSong" w:cs="FangSong"/>
          <w:sz w:val="31"/>
          <w:szCs w:val="31"/>
        </w:rPr>
        <w:sectPr>
          <w:footerReference r:id="rId4" w:type="default"/>
          <w:pgSz w:w="11560" w:h="16490"/>
          <w:pgMar w:top="1401" w:right="1135" w:bottom="1229" w:left="1580" w:header="0" w:footer="1111" w:gutter="0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98" w:line="373" w:lineRule="auto"/>
        <w:ind w:right="267"/>
        <w:jc w:val="both"/>
        <w:rPr>
          <w:sz w:val="30"/>
          <w:szCs w:val="30"/>
        </w:rPr>
      </w:pPr>
      <w:r>
        <w:rPr>
          <w:rFonts w:ascii="FangSong" w:hAnsi="FangSong" w:eastAsia="FangSong" w:cs="FangSong"/>
          <w:spacing w:val="25"/>
          <w:sz w:val="30"/>
          <w:szCs w:val="30"/>
        </w:rPr>
        <w:t>不限语言，时长3分钟以内(超出3分钟作品无效);支持横竖屏</w:t>
      </w:r>
      <w:r>
        <w:rPr>
          <w:rFonts w:ascii="FangSong" w:hAnsi="FangSong" w:eastAsia="FangSong" w:cs="FangSong"/>
          <w:spacing w:val="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多种形式。采用手机或电脑软件均可，剪辑</w:t>
      </w:r>
      <w:r>
        <w:rPr>
          <w:rFonts w:ascii="FangSong" w:hAnsi="FangSong" w:eastAsia="FangSong" w:cs="FangSong"/>
          <w:spacing w:val="-2"/>
          <w:sz w:val="30"/>
          <w:szCs w:val="30"/>
        </w:rPr>
        <w:t>后严禁带有任何软件的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水印</w:t>
      </w:r>
      <w:r>
        <w:rPr>
          <w:rFonts w:ascii="FangSong" w:hAnsi="FangSong" w:eastAsia="FangSong" w:cs="FangSong"/>
          <w:spacing w:val="-71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Logo。</w:t>
      </w:r>
    </w:p>
    <w:p>
      <w:pPr>
        <w:spacing w:line="221" w:lineRule="auto"/>
        <w:ind w:left="67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五、奖项设置</w:t>
      </w:r>
    </w:p>
    <w:p>
      <w:pPr>
        <w:spacing w:before="210" w:line="372" w:lineRule="auto"/>
        <w:ind w:left="49" w:right="128" w:firstLine="63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24"/>
          <w:sz w:val="30"/>
          <w:szCs w:val="30"/>
        </w:rPr>
        <w:t>主题赛事设置优秀作品20部、入围作品2</w:t>
      </w:r>
      <w:r>
        <w:rPr>
          <w:rFonts w:ascii="FangSong" w:hAnsi="FangSong" w:eastAsia="FangSong" w:cs="FangSong"/>
          <w:spacing w:val="23"/>
          <w:sz w:val="30"/>
          <w:szCs w:val="30"/>
        </w:rPr>
        <w:t>0部；专题赛事设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9"/>
          <w:sz w:val="30"/>
          <w:szCs w:val="30"/>
        </w:rPr>
        <w:t>置优秀作品10部、入围作品10部。</w:t>
      </w:r>
    </w:p>
    <w:p>
      <w:pPr>
        <w:spacing w:before="1" w:line="221" w:lineRule="auto"/>
        <w:ind w:left="68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六、评审规则</w:t>
      </w:r>
    </w:p>
    <w:p>
      <w:pPr>
        <w:spacing w:before="197" w:line="368" w:lineRule="auto"/>
        <w:ind w:left="69" w:right="128" w:firstLine="610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3"/>
          <w:sz w:val="30"/>
          <w:szCs w:val="30"/>
        </w:rPr>
        <w:t>活动邀请影视传媒、水利水电、水文化水科普等专家组成评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2"/>
          <w:sz w:val="30"/>
          <w:szCs w:val="30"/>
        </w:rPr>
        <w:t>审委员会，综合专家意见，参考短视频的播放量、点赞量，秉承</w:t>
      </w:r>
      <w:r>
        <w:rPr>
          <w:rFonts w:ascii="FangSong" w:hAnsi="FangSong" w:eastAsia="FangSong" w:cs="FangSong"/>
          <w:spacing w:val="1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3"/>
          <w:sz w:val="30"/>
          <w:szCs w:val="30"/>
        </w:rPr>
        <w:t>公平公正公开的原则，对作品进行评审。</w:t>
      </w:r>
    </w:p>
    <w:p>
      <w:pPr>
        <w:spacing w:line="222" w:lineRule="auto"/>
        <w:ind w:left="68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七、时间安排</w:t>
      </w:r>
    </w:p>
    <w:p>
      <w:pPr>
        <w:spacing w:before="208" w:line="220" w:lineRule="auto"/>
        <w:ind w:left="67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43"/>
          <w:w w:val="103"/>
          <w:sz w:val="30"/>
          <w:szCs w:val="30"/>
        </w:rPr>
        <w:t>2025年3月22日</w:t>
      </w:r>
      <w:r>
        <w:rPr>
          <w:rFonts w:ascii="FangSong" w:hAnsi="FangSong" w:eastAsia="FangSong" w:cs="FangSong"/>
          <w:spacing w:val="-7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43"/>
          <w:w w:val="103"/>
          <w:sz w:val="30"/>
          <w:szCs w:val="30"/>
        </w:rPr>
        <w:t>-</w:t>
      </w:r>
      <w:r>
        <w:rPr>
          <w:rFonts w:ascii="FangSong" w:hAnsi="FangSong" w:eastAsia="FangSong" w:cs="FangSong"/>
          <w:spacing w:val="-6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43"/>
          <w:w w:val="103"/>
          <w:sz w:val="30"/>
          <w:szCs w:val="30"/>
        </w:rPr>
        <w:t>7月31</w:t>
      </w:r>
      <w:r>
        <w:rPr>
          <w:rFonts w:ascii="FangSong" w:hAnsi="FangSong" w:eastAsia="FangSong" w:cs="FangSong"/>
          <w:spacing w:val="-5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8"/>
          <w:sz w:val="30"/>
          <w:szCs w:val="30"/>
        </w:rPr>
        <w:t>日为作品征集阶段。</w:t>
      </w:r>
    </w:p>
    <w:p>
      <w:pPr>
        <w:spacing w:before="252" w:line="220" w:lineRule="auto"/>
        <w:ind w:left="67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33"/>
          <w:sz w:val="30"/>
          <w:szCs w:val="30"/>
        </w:rPr>
        <w:t>2025年8月1日</w:t>
      </w:r>
      <w:r>
        <w:rPr>
          <w:rFonts w:ascii="FangSong" w:hAnsi="FangSong" w:eastAsia="FangSong" w:cs="FangSong"/>
          <w:spacing w:val="-8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33"/>
          <w:sz w:val="30"/>
          <w:szCs w:val="30"/>
        </w:rPr>
        <w:t>—</w:t>
      </w:r>
      <w:r>
        <w:rPr>
          <w:rFonts w:ascii="FangSong" w:hAnsi="FangSong" w:eastAsia="FangSong" w:cs="FangSong"/>
          <w:spacing w:val="-9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33"/>
          <w:sz w:val="30"/>
          <w:szCs w:val="30"/>
        </w:rPr>
        <w:t>8月31日为作品评审阶段。</w:t>
      </w:r>
    </w:p>
    <w:p>
      <w:pPr>
        <w:spacing w:before="253" w:line="220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5"/>
          <w:sz w:val="30"/>
          <w:szCs w:val="30"/>
        </w:rPr>
        <w:t>2025年9月-12月公布获奖结果，开展优秀作品线上线下展播。</w:t>
      </w:r>
    </w:p>
    <w:p>
      <w:pPr>
        <w:spacing w:before="221" w:line="221" w:lineRule="auto"/>
        <w:ind w:left="68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八、参赛须知</w:t>
      </w:r>
    </w:p>
    <w:p>
      <w:pPr>
        <w:pStyle w:val="2"/>
        <w:spacing w:before="212" w:line="321" w:lineRule="auto"/>
        <w:ind w:left="69" w:right="49" w:firstLine="610"/>
        <w:rPr>
          <w:rFonts w:ascii="FangSong" w:hAnsi="FangSong" w:eastAsia="FangSong" w:cs="FangSong"/>
          <w:sz w:val="30"/>
          <w:szCs w:val="30"/>
        </w:rPr>
      </w:pPr>
      <w:r>
        <w:rPr>
          <w:spacing w:val="14"/>
          <w:sz w:val="30"/>
          <w:szCs w:val="30"/>
        </w:rPr>
        <w:t>1.</w:t>
      </w:r>
      <w:r>
        <w:rPr>
          <w:spacing w:val="10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提交作品须为原创作品，要求画面清晰，时长符合活动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要求；内容须积极健康向上，符合国家法律法规规定，无政治、</w:t>
      </w:r>
      <w:r>
        <w:rPr>
          <w:rFonts w:ascii="FangSong" w:hAnsi="FangSong" w:eastAsia="FangSong" w:cs="FangSong"/>
          <w:spacing w:val="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3"/>
          <w:sz w:val="30"/>
          <w:szCs w:val="30"/>
        </w:rPr>
        <w:t>宗教问题，无色情、暴力、血腥等不良内容。</w:t>
      </w:r>
    </w:p>
    <w:p>
      <w:pPr>
        <w:pStyle w:val="2"/>
        <w:spacing w:before="217" w:line="316" w:lineRule="auto"/>
        <w:ind w:left="69" w:right="98" w:firstLine="610"/>
        <w:rPr>
          <w:rFonts w:ascii="FangSong" w:hAnsi="FangSong" w:eastAsia="FangSong" w:cs="FangSong"/>
          <w:sz w:val="30"/>
          <w:szCs w:val="30"/>
        </w:rPr>
      </w:pPr>
      <w:r>
        <w:rPr>
          <w:spacing w:val="16"/>
          <w:sz w:val="30"/>
          <w:szCs w:val="30"/>
        </w:rPr>
        <w:t>2.</w:t>
      </w:r>
      <w:r>
        <w:rPr>
          <w:spacing w:val="7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6"/>
          <w:sz w:val="30"/>
          <w:szCs w:val="30"/>
        </w:rPr>
        <w:t>参赛个人、团队及选送单位须确保拥有所提交作品的著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3"/>
          <w:sz w:val="30"/>
          <w:szCs w:val="30"/>
        </w:rPr>
        <w:t>作权。因作品侵权或其他原因引起纠纷，由活动参与方承担。对</w:t>
      </w:r>
      <w:r>
        <w:rPr>
          <w:rFonts w:ascii="FangSong" w:hAnsi="FangSong" w:eastAsia="FangSong" w:cs="FangSong"/>
          <w:spacing w:val="1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活动产生不良影响的，活动参与方有责任积极消除影响。</w:t>
      </w:r>
    </w:p>
    <w:p>
      <w:pPr>
        <w:spacing w:line="316" w:lineRule="auto"/>
        <w:rPr>
          <w:rFonts w:ascii="FangSong" w:hAnsi="FangSong" w:eastAsia="FangSong" w:cs="FangSong"/>
          <w:sz w:val="30"/>
          <w:szCs w:val="30"/>
        </w:rPr>
        <w:sectPr>
          <w:footerReference r:id="rId5" w:type="default"/>
          <w:pgSz w:w="11560" w:h="16490"/>
          <w:pgMar w:top="1401" w:right="1070" w:bottom="1240" w:left="1540" w:header="0" w:footer="1123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97" w:line="363" w:lineRule="auto"/>
        <w:ind w:firstLine="650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pacing w:val="14"/>
          <w:sz w:val="30"/>
          <w:szCs w:val="30"/>
        </w:rPr>
        <w:t xml:space="preserve">3. </w:t>
      </w:r>
      <w:r>
        <w:rPr>
          <w:rFonts w:ascii="FangSong" w:hAnsi="FangSong" w:eastAsia="FangSong" w:cs="FangSong"/>
          <w:spacing w:val="14"/>
          <w:sz w:val="30"/>
          <w:szCs w:val="30"/>
        </w:rPr>
        <w:t>自作品提交之日起，主办、承办单位即拥有获奖作品的</w:t>
      </w:r>
      <w:r>
        <w:rPr>
          <w:rFonts w:ascii="FangSong" w:hAnsi="FangSong" w:eastAsia="FangSong" w:cs="FangSong"/>
          <w:spacing w:val="5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15"/>
          <w:sz w:val="30"/>
          <w:szCs w:val="30"/>
        </w:rPr>
        <w:t>使用权，包括但不限于在网络及“科普中国”等合作平台播放、</w:t>
      </w:r>
      <w:r>
        <w:rPr>
          <w:rFonts w:ascii="FangSong" w:hAnsi="FangSong" w:eastAsia="FangSong" w:cs="FangSong"/>
          <w:spacing w:val="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印制相关宣传品、进行内容的二次改编等。</w:t>
      </w:r>
    </w:p>
    <w:p>
      <w:pPr>
        <w:pStyle w:val="2"/>
        <w:spacing w:before="2" w:line="368" w:lineRule="auto"/>
        <w:ind w:left="39" w:right="133" w:firstLine="610"/>
        <w:rPr>
          <w:rFonts w:ascii="FangSong" w:hAnsi="FangSong" w:eastAsia="FangSong" w:cs="FangSong"/>
          <w:sz w:val="30"/>
          <w:szCs w:val="30"/>
        </w:rPr>
      </w:pPr>
      <w:r>
        <w:rPr>
          <w:spacing w:val="14"/>
          <w:sz w:val="30"/>
          <w:szCs w:val="30"/>
        </w:rPr>
        <w:t xml:space="preserve">4. </w:t>
      </w:r>
      <w:r>
        <w:rPr>
          <w:rFonts w:ascii="FangSong" w:hAnsi="FangSong" w:eastAsia="FangSong" w:cs="FangSong"/>
          <w:spacing w:val="14"/>
          <w:sz w:val="30"/>
          <w:szCs w:val="30"/>
        </w:rPr>
        <w:t>活动组委会将通过抖音平台、电子邮件、电话等方式与</w:t>
      </w:r>
      <w:r>
        <w:rPr>
          <w:rFonts w:ascii="FangSong" w:hAnsi="FangSong" w:eastAsia="FangSong" w:cs="FangSong"/>
          <w:spacing w:val="1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2"/>
          <w:sz w:val="30"/>
          <w:szCs w:val="30"/>
        </w:rPr>
        <w:t>获奖单位/个人取得联系，如未获奖则不另行通知。</w:t>
      </w:r>
    </w:p>
    <w:p>
      <w:pPr>
        <w:pStyle w:val="2"/>
        <w:spacing w:line="220" w:lineRule="auto"/>
        <w:ind w:left="650"/>
        <w:rPr>
          <w:rFonts w:ascii="FangSong" w:hAnsi="FangSong" w:eastAsia="FangSong" w:cs="FangSong"/>
          <w:sz w:val="30"/>
          <w:szCs w:val="30"/>
        </w:rPr>
      </w:pPr>
      <w:r>
        <w:rPr>
          <w:spacing w:val="13"/>
          <w:sz w:val="30"/>
          <w:szCs w:val="30"/>
        </w:rPr>
        <w:t xml:space="preserve">5. </w:t>
      </w:r>
      <w:r>
        <w:rPr>
          <w:rFonts w:ascii="FangSong" w:hAnsi="FangSong" w:eastAsia="FangSong" w:cs="FangSong"/>
          <w:spacing w:val="13"/>
          <w:sz w:val="30"/>
          <w:szCs w:val="30"/>
        </w:rPr>
        <w:t>凡提交作品参加活动，即视为承认并接受以上条款。</w:t>
      </w:r>
    </w:p>
    <w:p>
      <w:pPr>
        <w:pStyle w:val="2"/>
        <w:spacing w:before="243" w:line="221" w:lineRule="auto"/>
        <w:ind w:left="650"/>
        <w:rPr>
          <w:rFonts w:ascii="FangSong" w:hAnsi="FangSong" w:eastAsia="FangSong" w:cs="FangSong"/>
          <w:sz w:val="30"/>
          <w:szCs w:val="30"/>
        </w:rPr>
      </w:pPr>
      <w:r>
        <w:rPr>
          <w:spacing w:val="12"/>
          <w:sz w:val="30"/>
          <w:szCs w:val="30"/>
        </w:rPr>
        <w:t xml:space="preserve">6. </w:t>
      </w:r>
      <w:r>
        <w:rPr>
          <w:rFonts w:ascii="FangSong" w:hAnsi="FangSong" w:eastAsia="FangSong" w:cs="FangSong"/>
          <w:spacing w:val="12"/>
          <w:sz w:val="30"/>
          <w:szCs w:val="30"/>
        </w:rPr>
        <w:t>主办承办单位拥有对活动的最终解释权。</w:t>
      </w:r>
    </w:p>
    <w:p>
      <w:pPr>
        <w:spacing w:before="228" w:line="221" w:lineRule="auto"/>
        <w:ind w:left="65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九、联系方式</w:t>
      </w:r>
    </w:p>
    <w:p>
      <w:pPr>
        <w:pStyle w:val="2"/>
        <w:spacing w:before="243" w:line="221" w:lineRule="auto"/>
        <w:ind w:left="650"/>
        <w:rPr>
          <w:sz w:val="30"/>
          <w:szCs w:val="30"/>
        </w:rPr>
      </w:pPr>
      <w:r>
        <w:rPr>
          <w:rFonts w:ascii="FangSong" w:hAnsi="FangSong" w:eastAsia="FangSong" w:cs="FangSong"/>
          <w:spacing w:val="-7"/>
          <w:sz w:val="30"/>
          <w:szCs w:val="30"/>
        </w:rPr>
        <w:t>联</w:t>
      </w:r>
      <w:r>
        <w:rPr>
          <w:rFonts w:ascii="FangSong" w:hAnsi="FangSong" w:eastAsia="FangSong" w:cs="FangSong"/>
          <w:spacing w:val="-3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系</w:t>
      </w:r>
      <w:r>
        <w:rPr>
          <w:rFonts w:ascii="FangSong" w:hAnsi="FangSong" w:eastAsia="FangSong" w:cs="FangSong"/>
          <w:spacing w:val="-5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人</w:t>
      </w:r>
      <w:r>
        <w:rPr>
          <w:rFonts w:ascii="FangSong" w:hAnsi="FangSong" w:eastAsia="FangSong" w:cs="FangSong"/>
          <w:spacing w:val="-3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：</w:t>
      </w:r>
      <w:r>
        <w:rPr>
          <w:rFonts w:ascii="FangSong" w:hAnsi="FangSong" w:eastAsia="FangSong" w:cs="FangSong"/>
          <w:spacing w:val="-5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王</w:t>
      </w:r>
      <w:r>
        <w:rPr>
          <w:rFonts w:ascii="FangSong" w:hAnsi="FangSong" w:eastAsia="FangSong" w:cs="FangSong"/>
          <w:spacing w:val="-4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艺</w:t>
      </w:r>
      <w:r>
        <w:rPr>
          <w:rFonts w:ascii="FangSong" w:hAnsi="FangSong" w:eastAsia="FangSong" w:cs="FangSong"/>
          <w:spacing w:val="-5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菲</w:t>
      </w:r>
      <w:r>
        <w:rPr>
          <w:rFonts w:ascii="FangSong" w:hAnsi="FangSong" w:eastAsia="FangSong" w:cs="FangSong"/>
          <w:spacing w:val="27"/>
          <w:sz w:val="30"/>
          <w:szCs w:val="30"/>
        </w:rPr>
        <w:t xml:space="preserve">  </w:t>
      </w:r>
      <w:r>
        <w:rPr>
          <w:spacing w:val="-7"/>
          <w:sz w:val="30"/>
          <w:szCs w:val="30"/>
        </w:rPr>
        <w:t>010-68545984,13811865612</w:t>
      </w:r>
    </w:p>
    <w:p>
      <w:pPr>
        <w:spacing w:before="192" w:line="212" w:lineRule="auto"/>
        <w:ind w:left="65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FangSong" w:hAnsi="FangSong" w:eastAsia="FangSong" w:cs="FangSong"/>
          <w:spacing w:val="2"/>
          <w:sz w:val="30"/>
          <w:szCs w:val="30"/>
        </w:rPr>
        <w:t>联系邮箱：</w:t>
      </w:r>
      <w:r>
        <w:rPr>
          <w:rFonts w:ascii="FangSong" w:hAnsi="FangSong" w:eastAsia="FangSong" w:cs="FangSong"/>
          <w:spacing w:val="-4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jszsbds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@126.</w:t>
      </w:r>
      <w:r>
        <w:rPr>
          <w:rFonts w:ascii="Times New Roman" w:hAnsi="Times New Roman" w:eastAsia="Times New Roman" w:cs="Times New Roman"/>
          <w:sz w:val="30"/>
          <w:szCs w:val="30"/>
        </w:rPr>
        <w:t>com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8" w:line="222" w:lineRule="auto"/>
        <w:ind w:left="65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2"/>
          <w:sz w:val="30"/>
          <w:szCs w:val="30"/>
        </w:rPr>
        <w:t>附件：参赛回执</w:t>
      </w: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ectPr>
          <w:footerReference r:id="rId6" w:type="default"/>
          <w:pgSz w:w="11560" w:h="16490"/>
          <w:pgMar w:top="1401" w:right="1180" w:bottom="1229" w:left="1549" w:header="0" w:footer="1111" w:gutter="0"/>
          <w:cols w:equalWidth="0" w:num="1">
            <w:col w:w="8830"/>
          </w:cols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9" w:line="221" w:lineRule="auto"/>
        <w:ind w:left="9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7"/>
          <w:sz w:val="30"/>
          <w:szCs w:val="30"/>
        </w:rPr>
        <w:t>中国水利水电出版传媒集团有限公司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bookmarkStart w:id="0" w:name="_GoBack"/>
      <w:bookmarkEnd w:id="0"/>
      <w:r>
        <w:rPr>
          <w:rFonts w:ascii="FangSong" w:hAnsi="FangSong" w:eastAsia="FangSong" w:cs="FangSong"/>
          <w:spacing w:val="-15"/>
          <w:sz w:val="30"/>
          <w:szCs w:val="30"/>
        </w:rPr>
        <w:t>水利部节约用水促进中心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8" w:line="189" w:lineRule="auto"/>
        <w:ind w:left="43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45"/>
          <w:sz w:val="30"/>
          <w:szCs w:val="30"/>
        </w:rPr>
        <w:t>2025年3月22日</w:t>
      </w:r>
    </w:p>
    <w:p>
      <w:pPr>
        <w:spacing w:line="189" w:lineRule="auto"/>
        <w:rPr>
          <w:rFonts w:ascii="FangSong" w:hAnsi="FangSong" w:eastAsia="FangSong" w:cs="FangSong"/>
          <w:sz w:val="30"/>
          <w:szCs w:val="30"/>
        </w:rPr>
        <w:sectPr>
          <w:type w:val="continuous"/>
          <w:pgSz w:w="11560" w:h="16490"/>
          <w:pgMar w:top="1401" w:right="1180" w:bottom="1229" w:left="1549" w:header="0" w:footer="1111" w:gutter="0"/>
          <w:cols w:equalWidth="0" w:num="2">
            <w:col w:w="5311" w:space="100"/>
            <w:col w:w="3420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0" w:line="222" w:lineRule="auto"/>
        <w:ind w:left="64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3"/>
          <w:sz w:val="31"/>
          <w:szCs w:val="31"/>
        </w:rPr>
        <w:t>附件</w:t>
      </w:r>
    </w:p>
    <w:p>
      <w:pPr>
        <w:spacing w:before="190" w:line="219" w:lineRule="auto"/>
        <w:ind w:left="43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参赛回执</w:t>
      </w:r>
    </w:p>
    <w:p>
      <w:pPr>
        <w:pStyle w:val="2"/>
        <w:spacing w:before="277" w:line="219" w:lineRule="auto"/>
        <w:ind w:left="635"/>
        <w:rPr>
          <w:sz w:val="23"/>
          <w:szCs w:val="23"/>
        </w:rPr>
      </w:pPr>
      <w:r>
        <w:rPr>
          <w:sz w:val="23"/>
          <w:szCs w:val="23"/>
        </w:rPr>
        <w:t>报送单位全称：</w:t>
      </w:r>
    </w:p>
    <w:p>
      <w:pPr>
        <w:pStyle w:val="2"/>
        <w:spacing w:before="160" w:line="221" w:lineRule="auto"/>
        <w:ind w:left="645"/>
        <w:rPr>
          <w:sz w:val="23"/>
          <w:szCs w:val="23"/>
        </w:rPr>
      </w:pPr>
      <w:r>
        <w:rPr>
          <w:spacing w:val="-1"/>
          <w:sz w:val="23"/>
          <w:szCs w:val="23"/>
        </w:rPr>
        <w:t>联系人及电话：</w:t>
      </w:r>
    </w:p>
    <w:p>
      <w:pPr>
        <w:spacing w:line="57" w:lineRule="exact"/>
      </w:pPr>
    </w:p>
    <w:tbl>
      <w:tblPr>
        <w:tblStyle w:val="5"/>
        <w:tblW w:w="10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628"/>
        <w:gridCol w:w="3307"/>
        <w:gridCol w:w="1409"/>
        <w:gridCol w:w="1588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34" w:type="dxa"/>
            <w:vAlign w:val="top"/>
          </w:tcPr>
          <w:p>
            <w:pPr>
              <w:spacing w:before="146" w:line="221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628" w:type="dxa"/>
            <w:vAlign w:val="top"/>
          </w:tcPr>
          <w:p>
            <w:pPr>
              <w:spacing w:before="145" w:line="220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3307" w:type="dxa"/>
            <w:vAlign w:val="top"/>
          </w:tcPr>
          <w:p>
            <w:pPr>
              <w:spacing w:before="166" w:line="206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作品链接(抖音视频链接)</w:t>
            </w:r>
          </w:p>
        </w:tc>
        <w:tc>
          <w:tcPr>
            <w:tcW w:w="1409" w:type="dxa"/>
            <w:vAlign w:val="top"/>
          </w:tcPr>
          <w:p>
            <w:pPr>
              <w:spacing w:before="155" w:line="214" w:lineRule="auto"/>
              <w:ind w:left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作者</w:t>
            </w:r>
          </w:p>
        </w:tc>
        <w:tc>
          <w:tcPr>
            <w:tcW w:w="1588" w:type="dxa"/>
            <w:vAlign w:val="top"/>
          </w:tcPr>
          <w:p>
            <w:pPr>
              <w:spacing w:before="166" w:line="206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作者单位</w:t>
            </w:r>
          </w:p>
        </w:tc>
        <w:tc>
          <w:tcPr>
            <w:tcW w:w="1434" w:type="dxa"/>
            <w:vAlign w:val="top"/>
          </w:tcPr>
          <w:p>
            <w:pPr>
              <w:spacing w:before="106" w:line="221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vAlign w:val="top"/>
          </w:tcPr>
          <w:p>
            <w:pPr>
              <w:pStyle w:val="6"/>
            </w:pPr>
          </w:p>
        </w:tc>
        <w:tc>
          <w:tcPr>
            <w:tcW w:w="330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vAlign w:val="top"/>
          </w:tcPr>
          <w:p>
            <w:pPr>
              <w:pStyle w:val="6"/>
            </w:pPr>
          </w:p>
        </w:tc>
        <w:tc>
          <w:tcPr>
            <w:tcW w:w="330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vAlign w:val="top"/>
          </w:tcPr>
          <w:p>
            <w:pPr>
              <w:pStyle w:val="6"/>
            </w:pPr>
          </w:p>
        </w:tc>
        <w:tc>
          <w:tcPr>
            <w:tcW w:w="330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vAlign w:val="top"/>
          </w:tcPr>
          <w:p>
            <w:pPr>
              <w:pStyle w:val="6"/>
            </w:pPr>
          </w:p>
        </w:tc>
        <w:tc>
          <w:tcPr>
            <w:tcW w:w="330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vAlign w:val="top"/>
          </w:tcPr>
          <w:p>
            <w:pPr>
              <w:pStyle w:val="6"/>
            </w:pPr>
          </w:p>
        </w:tc>
        <w:tc>
          <w:tcPr>
            <w:tcW w:w="330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38" w:line="214" w:lineRule="auto"/>
        <w:ind w:left="205"/>
        <w:rPr>
          <w:sz w:val="23"/>
          <w:szCs w:val="23"/>
        </w:rPr>
      </w:pPr>
      <w:r>
        <w:rPr>
          <w:spacing w:val="6"/>
          <w:sz w:val="23"/>
          <w:szCs w:val="23"/>
        </w:rPr>
        <w:t>(备注：本表格可自行增减行数，务必提交参赛回执电子版至邮箱</w:t>
      </w:r>
      <w:r>
        <w:rPr>
          <w:spacing w:val="-56"/>
          <w:sz w:val="23"/>
          <w:szCs w:val="23"/>
        </w:rPr>
        <w:t xml:space="preserve"> </w:t>
      </w:r>
      <w:r>
        <w:rPr>
          <w:sz w:val="23"/>
          <w:szCs w:val="23"/>
        </w:rPr>
        <w:t>jszsbds</w:t>
      </w:r>
      <w:r>
        <w:rPr>
          <w:spacing w:val="6"/>
          <w:sz w:val="23"/>
          <w:szCs w:val="23"/>
        </w:rPr>
        <w:t>@126.</w:t>
      </w:r>
      <w:r>
        <w:rPr>
          <w:sz w:val="23"/>
          <w:szCs w:val="23"/>
        </w:rPr>
        <w:t>com</w:t>
      </w:r>
      <w:r>
        <w:rPr>
          <w:spacing w:val="6"/>
          <w:sz w:val="23"/>
          <w:szCs w:val="23"/>
        </w:rPr>
        <w:t>)</w:t>
      </w:r>
    </w:p>
    <w:sectPr>
      <w:footerReference r:id="rId7" w:type="default"/>
      <w:pgSz w:w="11560" w:h="16490"/>
      <w:pgMar w:top="1401" w:right="514" w:bottom="1228" w:left="934" w:header="0" w:footer="111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FangSong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52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550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619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590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519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2F41983"/>
    <w:rsid w:val="33582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6"/>
      <w:szCs w:val="56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Office_10.8.0.6423_F1E327BC-269C-435d-A152-05C5408002CA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2025-04-24T10:22:00Z</dcterms:created>
  <dc:creator>PC</dc:creator>
  <cp:lastModifiedBy>唐诗</cp:lastModifiedBy>
  <dcterms:modified xsi:type="dcterms:W3CDTF">2025-04-24T02:37:41Z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2025-04-24T10:22:50Z</vt:filetime>
  </property>
  <property fmtid="{D5CDD505-2E9C-101B-9397-08002B2CF9AE}" pid="4" name="UsrData">
    <vt:lpwstr>6809a0771087f5001ffdda39wl</vt:lpwstr>
  </property>
  <property fmtid="{D5CDD505-2E9C-101B-9397-08002B2CF9AE}" pid="5" name="KSOProductBuildVer">
    <vt:lpwstr>2052-10.8.0.6423</vt:lpwstr>
  </property>
</Properties>
</file>