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before="0" w:beforeAutospacing="0" w:afterAutospacing="0" w:line="600" w:lineRule="exact"/>
        <w:ind w:firstLine="0" w:firstLineChars="0"/>
        <w:jc w:val="left"/>
        <w:outlineLvl w:val="0"/>
        <w:rPr>
          <w:rFonts w:hint="eastAsia" w:ascii="Times New Roman" w:hAnsi="Times New Roman" w:eastAsia="黑体" w:cs="微软简标宋"/>
          <w:kern w:val="44"/>
          <w:sz w:val="44"/>
          <w:szCs w:val="48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44"/>
          <w:sz w:val="32"/>
          <w:szCs w:val="32"/>
          <w:lang w:val="en-US" w:eastAsia="zh-CN" w:bidi="ar"/>
        </w:rPr>
        <w:t>附件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2" w:lineRule="exact"/>
        <w:ind w:firstLine="0" w:firstLineChars="0"/>
        <w:jc w:val="center"/>
        <w:textAlignment w:val="auto"/>
        <w:outlineLvl w:val="0"/>
        <w:rPr>
          <w:rFonts w:hint="eastAsia" w:ascii="微软简标宋" w:hAnsi="微软简标宋" w:eastAsia="方正小标宋简体" w:cs="微软简标宋"/>
          <w:kern w:val="44"/>
          <w:sz w:val="44"/>
          <w:szCs w:val="48"/>
          <w:lang w:val="en-US" w:eastAsia="zh-CN" w:bidi="ar"/>
        </w:rPr>
      </w:pPr>
      <w:r>
        <w:rPr>
          <w:rFonts w:hint="eastAsia" w:ascii="微软简标宋" w:hAnsi="微软简标宋" w:eastAsia="方正小标宋简体" w:cs="微软简标宋"/>
          <w:kern w:val="44"/>
          <w:sz w:val="44"/>
          <w:szCs w:val="48"/>
          <w:lang w:val="en-US" w:eastAsia="zh-CN" w:bidi="ar"/>
        </w:rPr>
        <w:t>报  价  函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textAlignment w:val="auto"/>
        <w:rPr>
          <w:rFonts w:hint="eastAsia" w:eastAsia="仿宋_GB2312"/>
          <w:sz w:val="32"/>
          <w:szCs w:val="22"/>
          <w:lang w:eastAsia="zh-CN"/>
        </w:rPr>
      </w:pPr>
      <w:r>
        <w:rPr>
          <w:rFonts w:hint="eastAsia" w:eastAsia="仿宋_GB2312"/>
          <w:sz w:val="32"/>
          <w:szCs w:val="22"/>
        </w:rPr>
        <w:t>广东省</w:t>
      </w:r>
      <w:r>
        <w:rPr>
          <w:rFonts w:hint="eastAsia" w:eastAsia="仿宋_GB2312"/>
          <w:sz w:val="32"/>
          <w:szCs w:val="22"/>
          <w:lang w:eastAsia="zh-CN"/>
        </w:rPr>
        <w:t>东江</w:t>
      </w:r>
      <w:r>
        <w:rPr>
          <w:rFonts w:hint="eastAsia" w:eastAsia="仿宋_GB2312"/>
          <w:sz w:val="32"/>
          <w:szCs w:val="22"/>
        </w:rPr>
        <w:t>流域管理局：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</w:rPr>
        <w:t>根据贵方《</w:t>
      </w:r>
      <w:r>
        <w:rPr>
          <w:rFonts w:hint="eastAsia" w:eastAsia="仿宋_GB2312"/>
          <w:sz w:val="32"/>
          <w:szCs w:val="32"/>
          <w:lang w:val="en-US" w:eastAsia="zh-CN"/>
        </w:rPr>
        <w:t>新丰江水库入库洪水研究</w:t>
      </w:r>
      <w:r>
        <w:rPr>
          <w:rFonts w:hint="eastAsia" w:eastAsia="仿宋_GB2312"/>
          <w:sz w:val="32"/>
          <w:szCs w:val="22"/>
        </w:rPr>
        <w:t xml:space="preserve">项目报价邀请函》，我方愿以总价人民币（大写）：    </w:t>
      </w:r>
      <w:r>
        <w:rPr>
          <w:rFonts w:hint="eastAsia" w:eastAsia="仿宋_GB2312"/>
          <w:sz w:val="32"/>
          <w:szCs w:val="2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22"/>
        </w:rPr>
        <w:t xml:space="preserve">万    </w:t>
      </w:r>
      <w:r>
        <w:rPr>
          <w:rFonts w:hint="eastAsia" w:eastAsia="仿宋_GB2312"/>
          <w:sz w:val="32"/>
          <w:szCs w:val="22"/>
          <w:lang w:val="en-US" w:eastAsia="zh-CN"/>
        </w:rPr>
        <w:t xml:space="preserve">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仟   佰  拾</w:t>
      </w:r>
      <w:r>
        <w:rPr>
          <w:rFonts w:hint="eastAsia" w:eastAsia="仿宋_GB2312"/>
          <w:sz w:val="32"/>
          <w:szCs w:val="22"/>
          <w:lang w:val="en-US" w:eastAsia="zh-CN"/>
        </w:rPr>
        <w:t xml:space="preserve"> </w:t>
      </w:r>
      <w:r>
        <w:rPr>
          <w:rFonts w:hint="eastAsia" w:eastAsia="仿宋_GB2312"/>
          <w:sz w:val="32"/>
          <w:szCs w:val="22"/>
        </w:rPr>
        <w:t>元整（</w:t>
      </w:r>
      <w:r>
        <w:rPr>
          <w:rFonts w:hint="eastAsia" w:eastAsia="仿宋_GB2312"/>
          <w:sz w:val="32"/>
          <w:szCs w:val="22"/>
          <w:lang w:val="en-US" w:eastAsia="zh-CN"/>
        </w:rPr>
        <w:t xml:space="preserve"> </w:t>
      </w:r>
      <w:r>
        <w:rPr>
          <w:rFonts w:hint="eastAsia" w:eastAsia="仿宋_GB2312"/>
          <w:sz w:val="32"/>
          <w:szCs w:val="22"/>
        </w:rPr>
        <w:t>¥       ）的报价参与</w:t>
      </w:r>
      <w:r>
        <w:rPr>
          <w:rFonts w:hint="eastAsia" w:eastAsia="仿宋_GB2312"/>
          <w:sz w:val="32"/>
          <w:szCs w:val="32"/>
          <w:lang w:val="en-US" w:eastAsia="zh-CN"/>
        </w:rPr>
        <w:t>新丰江水库入库洪水研究</w:t>
      </w:r>
      <w:r>
        <w:rPr>
          <w:rFonts w:hint="eastAsia" w:eastAsia="仿宋_GB2312"/>
          <w:sz w:val="32"/>
          <w:szCs w:val="22"/>
        </w:rPr>
        <w:t>项目。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单位名称：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法定代表／委托代理人：（签名）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联系人：                   联系电话：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735" w:rightChars="350" w:firstLine="0" w:firstLineChars="0"/>
        <w:jc w:val="right"/>
        <w:textAlignment w:val="auto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报价单位（盖章）</w:t>
      </w:r>
    </w:p>
    <w:p>
      <w:pPr>
        <w:spacing w:line="572" w:lineRule="exact"/>
        <w:ind w:right="840" w:rightChars="400" w:firstLine="0" w:firstLineChars="0"/>
        <w:jc w:val="righ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  <w:lang w:val="en-US" w:eastAsia="zh-CN"/>
        </w:rPr>
        <w:t>2025年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B6A34"/>
    <w:rsid w:val="42D27EBF"/>
    <w:rsid w:val="4CDB6A34"/>
    <w:rsid w:val="777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ascii="Calibri" w:hAnsi="Calibri" w:eastAsia="黑体"/>
      <w:b/>
      <w:kern w:val="44"/>
      <w:sz w:val="32"/>
      <w:szCs w:val="22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line="240" w:lineRule="auto"/>
      <w:ind w:left="880" w:hanging="880" w:hangingChars="200"/>
      <w:outlineLvl w:val="1"/>
    </w:pPr>
    <w:rPr>
      <w:rFonts w:ascii="Cambria" w:hAnsi="Cambria" w:eastAsia="仿宋_GB2312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">
    <w:name w:val="标题 2 Char"/>
    <w:link w:val="4"/>
    <w:qFormat/>
    <w:uiPriority w:val="9"/>
    <w:rPr>
      <w:rFonts w:ascii="Cambria" w:hAnsi="Cambria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2025-02-18T03:40:00Z</dcterms:created>
  <dc:creator>缪贝儿</dc:creator>
  <cp:lastModifiedBy>缪贝儿</cp:lastModifiedBy>
  <dcterms:modified xsi:type="dcterms:W3CDTF">2025-02-18T03:53:26Z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8B39168DE9E548688879D29DB608EB1C</vt:lpwstr>
  </property>
</Properties>
</file>