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广东省工程系列水利水电专业高级职称评审委员会202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年度高级工程师职称资格评审通过人员评后公示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广东省人力资源和社会保障厅《关于印发&lt;广东省职称评审管理服务实施办法及配套规定&gt;的通知》要求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，现对本单位今年申报工程系列水利水电专业并经评审通过的×××等人员（名单见附件）进行公示。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公示时间从202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×月×日至×月×日（5个工作日）。若对通过人员取得资格有异议，请在公示时间内电话或书面向本单位反映。反映情况的电话和书面材料要自报或签署真实姓名（姓名须用手写，不得用电脑打印），不报或不签署真实姓名的，以及公示时间截止后（以寄出邮戳为准）反映的材料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本单位受理情况反映的电话及地址：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（单位落款盖章）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right="0" w:rightChars="0" w:firstLine="5440" w:firstLineChars="17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 w:line="57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广东省工程系列水利水电专业高级职称</w:t>
      </w:r>
    </w:p>
    <w:p>
      <w:pPr>
        <w:spacing w:beforeLines="0" w:afterLines="0" w:line="57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评审委员会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  <w:lang w:val="en-US" w:eastAsia="zh-CN"/>
        </w:rPr>
        <w:t>高级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工程师职称资格</w:t>
      </w:r>
    </w:p>
    <w:p>
      <w:pPr>
        <w:spacing w:beforeLines="0" w:afterLines="0" w:line="572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1"/>
          <w:sz w:val="44"/>
          <w:szCs w:val="44"/>
        </w:rPr>
        <w:t>评审通过人员名单</w:t>
      </w:r>
    </w:p>
    <w:p>
      <w:pPr>
        <w:rPr>
          <w:rFonts w:hint="eastAsia" w:ascii="微软简标宋" w:eastAsia="微软简标宋"/>
          <w:szCs w:val="21"/>
        </w:rPr>
      </w:pPr>
    </w:p>
    <w:tbl>
      <w:tblPr>
        <w:tblStyle w:val="3"/>
        <w:tblW w:w="996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340"/>
        <w:gridCol w:w="1795"/>
        <w:gridCol w:w="3885"/>
        <w:gridCol w:w="2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序号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申报专业</w:t>
            </w: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申报人工作单位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0"/>
                <w:szCs w:val="30"/>
              </w:rPr>
              <w:t>拟获资格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5B6B"/>
    <w:rsid w:val="044F37BA"/>
    <w:rsid w:val="09412802"/>
    <w:rsid w:val="0C811DD4"/>
    <w:rsid w:val="0DF8712F"/>
    <w:rsid w:val="12CA5512"/>
    <w:rsid w:val="26903A37"/>
    <w:rsid w:val="27640E70"/>
    <w:rsid w:val="28AC0B06"/>
    <w:rsid w:val="2B6506EE"/>
    <w:rsid w:val="2BFE0E0A"/>
    <w:rsid w:val="2D432E5C"/>
    <w:rsid w:val="2EE22554"/>
    <w:rsid w:val="302A17ED"/>
    <w:rsid w:val="37FB6A6D"/>
    <w:rsid w:val="39552D01"/>
    <w:rsid w:val="464F130A"/>
    <w:rsid w:val="483F1293"/>
    <w:rsid w:val="49A068D0"/>
    <w:rsid w:val="49C201F2"/>
    <w:rsid w:val="50F6799F"/>
    <w:rsid w:val="53304EB0"/>
    <w:rsid w:val="590D2EAD"/>
    <w:rsid w:val="5F997F1B"/>
    <w:rsid w:val="609A4F79"/>
    <w:rsid w:val="69181A28"/>
    <w:rsid w:val="69B01D4C"/>
    <w:rsid w:val="6B197C4B"/>
    <w:rsid w:val="7B2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slxh</dc:creator>
  <cp:lastModifiedBy>廖敏慧</cp:lastModifiedBy>
  <dcterms:modified xsi:type="dcterms:W3CDTF">2023-05-16T02:41:12Z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