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8"/>
          <w:szCs w:val="3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8"/>
          <w:szCs w:val="38"/>
        </w:rPr>
        <w:t>201</w:t>
      </w:r>
      <w:r>
        <w:rPr>
          <w:rFonts w:hint="eastAsia" w:ascii="方正小标宋简体" w:hAnsi="方正小标宋简体" w:eastAsia="方正小标宋简体" w:cs="方正小标宋简体"/>
          <w:sz w:val="38"/>
          <w:szCs w:val="38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8"/>
          <w:szCs w:val="38"/>
        </w:rPr>
        <w:t>年广东省“三支一扶”招募工作联络表</w:t>
      </w:r>
    </w:p>
    <w:tbl>
      <w:tblPr>
        <w:tblStyle w:val="5"/>
        <w:tblW w:w="1508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3585"/>
        <w:gridCol w:w="5499"/>
        <w:gridCol w:w="1725"/>
        <w:gridCol w:w="1770"/>
        <w:gridCol w:w="990"/>
        <w:gridCol w:w="63"/>
        <w:gridCol w:w="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tblHeader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地 区</w:t>
            </w:r>
          </w:p>
        </w:tc>
        <w:tc>
          <w:tcPr>
            <w:tcW w:w="3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5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传真电话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邮政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编码</w:t>
            </w:r>
          </w:p>
        </w:tc>
        <w:tc>
          <w:tcPr>
            <w:tcW w:w="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 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广东省“三支一扶”办（材料审核）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广州市天河区天河路13号润粤大厦5楼网络部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020-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37605622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020-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3760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/>
              </w:rPr>
              <w:t>5455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广东省人才服务局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广州市天河区天河路13号润粤大厦3楼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020-3760</w:t>
            </w: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  <w:lang w:val="en-US" w:eastAsia="zh-CN"/>
              </w:rPr>
              <w:t>5622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020-37605811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  <w:t>广州市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广州市人力资源和社会保障局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广州市越秀区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连新路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43号9楼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020-83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525780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020-83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527713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510030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花都区人力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18"/>
                <w:szCs w:val="18"/>
                <w:lang w:eastAsia="zh-CN"/>
              </w:rPr>
              <w:t>资源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和社会保障局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花都区公益大道兰花路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1号人社局1号楼3楼1307事业单位管理科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020-36911262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020-86969990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增城区人力资源和社会保障局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增城区荔湾街挂绿路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25号403室增城区人才服务管理办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020-26221396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从化区人力资源和社会保障局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从化区街口街河滨南路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43号人社局3楼事业单位与专业技术人员管理科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020-87933821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  <w:t>汕头市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汕头市人才服务局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汕头市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18"/>
                <w:szCs w:val="18"/>
                <w:lang w:eastAsia="zh-CN"/>
              </w:rPr>
              <w:t>长平路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11街区财政大楼7楼716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0754-885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63556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0754-88557255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515000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  <w:t>韶关市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韶关市人才服务局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韶关市武江区沙洲一路2号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0751-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8520220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0751-8637612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512000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  <w:t>河源市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河源市人力资源和社会保障局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河源市永和西路行政商务小区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18"/>
                <w:szCs w:val="18"/>
                <w:lang w:eastAsia="zh-CN"/>
              </w:rPr>
              <w:t>人社局大楼六楼人力资源配置科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0762-3238338 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0762-3238338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517000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  <w:t>梅州市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梅州市人社局行政审批和人力资源管理科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梅州市江南新中路82号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0753-2128303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0753-2128339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514021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  <w:t>惠州市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惠州市人才交流服务中心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惠州市惠城区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18"/>
                <w:szCs w:val="18"/>
                <w:lang w:eastAsia="zh-CN"/>
              </w:rPr>
              <w:t>江北文华二路惠州人才服务大楼三楼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0752-2211569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0752-2211569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51600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  <w:t>汕尾市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汕尾市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18"/>
                <w:szCs w:val="18"/>
                <w:lang w:eastAsia="zh-CN"/>
              </w:rPr>
              <w:t>人力资源和社会保障局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汕尾市城区政和路市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18"/>
                <w:szCs w:val="18"/>
                <w:lang w:eastAsia="zh-CN"/>
              </w:rPr>
              <w:t>人社局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办公楼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503室就业促进科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0660-3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299098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660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-3363130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516600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江门市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江门市人才交流服务中心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江门市西区工业路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12号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0750-3506872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0750-3506889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529000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  <w:t>阳江市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阳江市人才服务管理办公室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阳江市二环路208号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0662-3166157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0662-3166157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529500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  <w:t>湛江市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湛江市人才服务管理办公室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湛江市赤坎区南桥南路46号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0759-3119568、3119566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0759-3119566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524043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茂名市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茂名市“三支一扶”协调管理办公室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茂名市文明中路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68号508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0668-2976957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0668-3916627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525000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  <w:t>肇庆市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肇庆市人才服务管理办公室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肇庆市端州五路19号人才大厦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0758-2253193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0758-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2208360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526040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  <w:t>清远市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清远市人力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18"/>
                <w:szCs w:val="18"/>
                <w:lang w:eastAsia="zh-CN"/>
              </w:rPr>
              <w:t>和就业服务中心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清远市新城5号区北江二路劳动大厦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311室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0763-3365950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0763-3365950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5115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  <w:t>潮州市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潮州市人才管理办公室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潮州市区枫春路504号（即原潮州市广播电视大学）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0768-2139885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0768-2139061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521000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揭阳市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揭阳市人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18"/>
                <w:szCs w:val="18"/>
                <w:lang w:eastAsia="zh-CN"/>
              </w:rPr>
              <w:t>才交流管理局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揭阳市榕城区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18"/>
                <w:szCs w:val="18"/>
                <w:lang w:eastAsia="zh-CN"/>
              </w:rPr>
              <w:t>建阳路中段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0663-8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232520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0663-82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32520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2031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</w:rPr>
              <w:t>云浮市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云浮市人才工作服务局</w:t>
            </w:r>
          </w:p>
        </w:tc>
        <w:tc>
          <w:tcPr>
            <w:tcW w:w="5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云浮市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18"/>
                <w:szCs w:val="18"/>
                <w:lang w:eastAsia="zh-CN"/>
              </w:rPr>
              <w:t>云城区城中路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111号云浮市行政服务中心3楼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0766-89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21733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0766-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8105116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517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00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5" w:type="dxa"/>
          <w:cantSplit/>
          <w:trHeight w:val="567" w:hRule="atLeast"/>
          <w:tblHeader/>
          <w:jc w:val="center"/>
        </w:trPr>
        <w:tc>
          <w:tcPr>
            <w:tcW w:w="146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注：1.广东省省内高校应届毕业生请直接联系所在院校就业指导部门；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 xml:space="preserve">    2.省外高校广东省生源应届毕业生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  <w:lang w:eastAsia="zh-CN"/>
              </w:rPr>
              <w:t>、香港澳门西藏籍高校毕业生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请联系广东省人才服务局；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 xml:space="preserve">    3.广东省生源回到生源地、未就业的往届高校毕业生请联系所在地级以上市人社部门。</w:t>
            </w:r>
          </w:p>
        </w:tc>
      </w:tr>
    </w:tbl>
    <w:p>
      <w:pPr>
        <w:spacing w:line="40" w:lineRule="exact"/>
      </w:pPr>
    </w:p>
    <w:sectPr>
      <w:footerReference r:id="rId3" w:type="default"/>
      <w:footerReference r:id="rId4" w:type="even"/>
      <w:pgSz w:w="16838" w:h="11906" w:orient="landscape"/>
      <w:pgMar w:top="454" w:right="567" w:bottom="454" w:left="567" w:header="851" w:footer="992" w:gutter="0"/>
      <w:pgNumType w:start="33"/>
      <w:cols w:space="720" w:num="1"/>
      <w:rtlGutter w:val="0"/>
      <w:docGrid w:type="lines" w:linePitch="4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sz w:val="28"/>
        <w:szCs w:val="28"/>
      </w:rPr>
    </w:pPr>
    <w:r>
      <w:rPr>
        <w:rStyle w:val="4"/>
        <w:rFonts w:hint="eastAsia"/>
        <w:sz w:val="28"/>
        <w:szCs w:val="28"/>
      </w:rPr>
      <w:t xml:space="preserve">— </w:t>
    </w:r>
    <w:r>
      <w:rPr>
        <w:rFonts w:hint="eastAsia" w:ascii="Times New Roman" w:hAnsi="Times New Roman"/>
        <w:sz w:val="28"/>
        <w:szCs w:val="28"/>
        <w:lang w:val="en-US" w:eastAsia="zh-CN"/>
      </w:rPr>
      <w:t>32</w:t>
    </w:r>
    <w:r>
      <w:rPr>
        <w:rStyle w:val="4"/>
        <w:rFonts w:ascii="Times New Roman" w:hAnsi="Times New Roman"/>
        <w:sz w:val="28"/>
        <w:szCs w:val="28"/>
      </w:rPr>
      <w:t xml:space="preserve"> </w:t>
    </w:r>
    <w:r>
      <w:rPr>
        <w:rStyle w:val="4"/>
        <w:rFonts w:hint="eastAsia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35BE217B"/>
    <w:rsid w:val="00662B64"/>
    <w:rsid w:val="03050D2F"/>
    <w:rsid w:val="05371F48"/>
    <w:rsid w:val="0F804B31"/>
    <w:rsid w:val="223C5129"/>
    <w:rsid w:val="271D5174"/>
    <w:rsid w:val="2BEE3F4C"/>
    <w:rsid w:val="35BE217B"/>
    <w:rsid w:val="36F76AE2"/>
    <w:rsid w:val="3A720FED"/>
    <w:rsid w:val="3EBC5803"/>
    <w:rsid w:val="46592C82"/>
    <w:rsid w:val="527440FB"/>
    <w:rsid w:val="53703825"/>
    <w:rsid w:val="58F759AF"/>
    <w:rsid w:val="67F31B73"/>
    <w:rsid w:val="74904B31"/>
    <w:rsid w:val="7F3B2D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2018-05-02T01:47:00Z</dcterms:created>
  <dc:creator>任杰</dc:creator>
  <cp:lastModifiedBy>事务中心()</cp:lastModifiedBy>
  <cp:lastPrinted>2018-05-02T02:15:00Z</cp:lastPrinted>
  <dcterms:modified xsi:type="dcterms:W3CDTF">2022-07-26T08:31:39Z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