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证书领取注意事项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新考领证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由省水利学会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以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邮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费到付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方式寄交企业经办人。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二、证书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  <w:t>延期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企业将本单位</w:t>
      </w:r>
      <w:r>
        <w:rPr>
          <w:rFonts w:hint="eastAsia" w:eastAsia="仿宋_GB2312"/>
          <w:color w:val="auto"/>
          <w:sz w:val="32"/>
          <w:szCs w:val="32"/>
          <w:lang w:eastAsia="zh-CN"/>
        </w:rPr>
        <w:t>延期考核合格人员</w:t>
      </w:r>
      <w:r>
        <w:rPr>
          <w:rFonts w:eastAsia="仿宋_GB2312"/>
          <w:color w:val="auto"/>
          <w:sz w:val="32"/>
          <w:szCs w:val="32"/>
        </w:rPr>
        <w:t>证书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原件</w:t>
      </w:r>
      <w:r>
        <w:rPr>
          <w:rFonts w:eastAsia="仿宋_GB2312"/>
          <w:color w:val="auto"/>
          <w:sz w:val="32"/>
          <w:szCs w:val="32"/>
        </w:rPr>
        <w:t>邮寄到</w:t>
      </w:r>
      <w:r>
        <w:rPr>
          <w:rFonts w:hint="eastAsia" w:eastAsia="仿宋_GB2312"/>
          <w:color w:val="auto"/>
          <w:sz w:val="32"/>
          <w:szCs w:val="32"/>
          <w:lang w:eastAsia="zh-CN"/>
        </w:rPr>
        <w:t>省水利学</w:t>
      </w:r>
      <w:r>
        <w:rPr>
          <w:rFonts w:eastAsia="仿宋_GB2312"/>
          <w:color w:val="auto"/>
          <w:sz w:val="32"/>
          <w:szCs w:val="32"/>
        </w:rPr>
        <w:t>会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，省水利学会</w:t>
      </w:r>
      <w:r>
        <w:rPr>
          <w:rFonts w:eastAsia="仿宋_GB2312"/>
          <w:color w:val="auto"/>
          <w:sz w:val="32"/>
          <w:szCs w:val="32"/>
        </w:rPr>
        <w:t>在</w:t>
      </w:r>
      <w:r>
        <w:rPr>
          <w:rFonts w:hint="eastAsia" w:eastAsia="仿宋_GB2312"/>
          <w:color w:val="auto"/>
          <w:sz w:val="32"/>
          <w:szCs w:val="32"/>
          <w:lang w:eastAsia="zh-CN"/>
        </w:rPr>
        <w:t>收到证书后的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sz w:val="32"/>
          <w:szCs w:val="32"/>
        </w:rPr>
        <w:t>个工作日内办</w:t>
      </w:r>
      <w:r>
        <w:rPr>
          <w:rFonts w:hint="eastAsia" w:eastAsia="仿宋_GB2312"/>
          <w:color w:val="auto"/>
          <w:sz w:val="32"/>
          <w:szCs w:val="32"/>
          <w:lang w:eastAsia="zh-CN"/>
        </w:rPr>
        <w:t>结，并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以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邮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费到付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方式寄交企业经办人。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三、其他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请</w:t>
      </w:r>
      <w:r>
        <w:rPr>
          <w:rFonts w:eastAsia="仿宋_GB2312"/>
          <w:color w:val="auto"/>
          <w:spacing w:val="-6"/>
          <w:sz w:val="32"/>
          <w:szCs w:val="32"/>
        </w:rPr>
        <w:t>各有关施工企业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于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10月16日前，</w:t>
      </w:r>
      <w:r>
        <w:rPr>
          <w:rFonts w:eastAsia="仿宋_GB2312"/>
          <w:color w:val="auto"/>
          <w:sz w:val="32"/>
          <w:szCs w:val="32"/>
        </w:rPr>
        <w:t>将</w:t>
      </w:r>
      <w:r>
        <w:rPr>
          <w:rFonts w:hint="eastAsia" w:eastAsia="仿宋_GB2312"/>
          <w:color w:val="auto"/>
          <w:sz w:val="32"/>
          <w:szCs w:val="32"/>
          <w:lang w:eastAsia="zh-CN"/>
        </w:rPr>
        <w:t>企业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经办人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信息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eastAsia="仿宋_GB2312"/>
          <w:b/>
          <w:bCs/>
          <w:color w:val="auto"/>
          <w:sz w:val="32"/>
          <w:szCs w:val="32"/>
          <w:shd w:val="clear" w:color="auto" w:fill="FFFFFF"/>
        </w:rPr>
        <w:t>单位名称、经办人姓名、电话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和收件地址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</w:rPr>
        <w:t>）</w:t>
      </w:r>
      <w:r>
        <w:rPr>
          <w:rFonts w:eastAsia="仿宋_GB2312"/>
          <w:b w:val="0"/>
          <w:bCs w:val="0"/>
          <w:color w:val="auto"/>
          <w:sz w:val="32"/>
          <w:szCs w:val="32"/>
        </w:rPr>
        <w:t>发送到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省水利学</w:t>
      </w:r>
      <w:r>
        <w:rPr>
          <w:rFonts w:eastAsia="仿宋_GB2312"/>
          <w:b w:val="0"/>
          <w:bCs w:val="0"/>
          <w:color w:val="auto"/>
          <w:sz w:val="32"/>
          <w:szCs w:val="32"/>
        </w:rPr>
        <w:t>会邮箱</w:t>
      </w:r>
      <w:r>
        <w:rPr>
          <w:rFonts w:hint="eastAsia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省水利学会地址：广州市天河区天寿路116号广东水利大厦A608室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收件人：温凤婉、郑晓玲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罗雪琴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电话：020-38356339、38356009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38356336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省水利学会邮箱：</w:t>
      </w:r>
      <w:r>
        <w:rPr>
          <w:rFonts w:eastAsia="仿宋_GB2312"/>
          <w:b w:val="0"/>
          <w:bCs w:val="0"/>
          <w:color w:val="auto"/>
          <w:kern w:val="0"/>
          <w:sz w:val="32"/>
          <w:szCs w:val="32"/>
        </w:rPr>
        <w:t>gdsslxh@yeah.net</w:t>
      </w:r>
    </w:p>
    <w:p>
      <w:pPr>
        <w:keepNext w:val="0"/>
        <w:keepLines w:val="0"/>
        <w:spacing w:line="572" w:lineRule="exact"/>
        <w:ind w:firstLine="640" w:firstLineChars="200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0F39"/>
    <w:rsid w:val="178C0F39"/>
    <w:rsid w:val="67B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2020-09-28T01:06:00Z</dcterms:created>
  <dc:creator>罗乐(发文初审)</dc:creator>
  <cp:lastModifiedBy>罗乐()</cp:lastModifiedBy>
  <dcterms:modified xsi:type="dcterms:W3CDTF">2020-09-28T01:17:51Z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