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spacing w:line="500" w:lineRule="exact"/>
        <w:jc w:val="center"/>
        <w:rPr>
          <w:rStyle w:val="3"/>
          <w:rFonts w:hint="eastAsia" w:ascii="Times New Roman" w:hAnsi="Times New Roman"/>
          <w:b/>
          <w:color w:val="000000"/>
        </w:rPr>
      </w:pPr>
      <w:r>
        <w:rPr>
          <w:rStyle w:val="3"/>
          <w:rFonts w:ascii="Times New Roman" w:hAnsi="Times New Roman" w:eastAsia="仿宋_GB2312"/>
          <w:b/>
          <w:color w:val="000000"/>
          <w:sz w:val="32"/>
          <w:szCs w:val="32"/>
        </w:rPr>
        <w:t>申请考核人员照片张贴模板</w:t>
      </w:r>
    </w:p>
    <w:tbl>
      <w:tblPr>
        <w:tblStyle w:val="4"/>
        <w:tblW w:w="8589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36"/>
        <w:gridCol w:w="1932"/>
        <w:gridCol w:w="236"/>
        <w:gridCol w:w="1999"/>
        <w:gridCol w:w="236"/>
        <w:gridCol w:w="19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5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宋体"/>
                <w:b/>
                <w:bCs/>
                <w:kern w:val="0"/>
                <w:sz w:val="28"/>
                <w:szCs w:val="28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19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类别：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类别：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类别：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类别：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姓名：</w:t>
            </w:r>
          </w:p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9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类别：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类别：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类别：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kern w:val="0"/>
                <w:szCs w:val="21"/>
              </w:rPr>
              <w:t>类别：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宋体"/>
                <w:b/>
                <w:bCs/>
                <w:kern w:val="0"/>
                <w:szCs w:val="21"/>
              </w:rPr>
              <w:t>姓名：</w:t>
            </w:r>
          </w:p>
          <w:p>
            <w:pPr>
              <w:widowControl/>
              <w:spacing w:line="120" w:lineRule="atLeast"/>
              <w:jc w:val="lef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9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姓名：</w:t>
            </w:r>
          </w:p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98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20" w:lineRule="atLeast"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类别：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姓名：</w:t>
            </w:r>
          </w:p>
        </w:tc>
      </w:tr>
    </w:tbl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注：相片不能用双面胶粘贴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0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廖敏慧(阅文)</cp:lastModifiedBy>
  <dcterms:modified xsi:type="dcterms:W3CDTF">2019-10-15T06:59:01Z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